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1B233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1AE449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58B1F10" w14:textId="59B53C1B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D708D">
        <w:rPr>
          <w:rFonts w:ascii="Corbel" w:hAnsi="Corbel"/>
          <w:i/>
          <w:smallCaps/>
          <w:sz w:val="24"/>
          <w:szCs w:val="24"/>
        </w:rPr>
        <w:t xml:space="preserve"> 202</w:t>
      </w:r>
      <w:r w:rsidR="00E70A7E">
        <w:rPr>
          <w:rFonts w:ascii="Corbel" w:hAnsi="Corbel"/>
          <w:i/>
          <w:smallCaps/>
          <w:sz w:val="24"/>
          <w:szCs w:val="24"/>
        </w:rPr>
        <w:t>1</w:t>
      </w:r>
      <w:r w:rsidR="00DD708D">
        <w:rPr>
          <w:rFonts w:ascii="Corbel" w:hAnsi="Corbel"/>
          <w:i/>
          <w:smallCaps/>
          <w:sz w:val="24"/>
          <w:szCs w:val="24"/>
        </w:rPr>
        <w:t>-202</w:t>
      </w:r>
      <w:r w:rsidR="00E70A7E">
        <w:rPr>
          <w:rFonts w:ascii="Corbel" w:hAnsi="Corbel"/>
          <w:i/>
          <w:smallCaps/>
          <w:sz w:val="24"/>
          <w:szCs w:val="24"/>
        </w:rPr>
        <w:t>4</w:t>
      </w:r>
    </w:p>
    <w:p w14:paraId="0533958A" w14:textId="2C80D15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26FC71C0" w14:textId="7EFF5FB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DD708D">
        <w:rPr>
          <w:rFonts w:ascii="Corbel" w:hAnsi="Corbel"/>
          <w:sz w:val="20"/>
          <w:szCs w:val="20"/>
        </w:rPr>
        <w:t>202</w:t>
      </w:r>
      <w:r w:rsidR="00A83EFF">
        <w:rPr>
          <w:rFonts w:ascii="Corbel" w:hAnsi="Corbel"/>
          <w:sz w:val="20"/>
          <w:szCs w:val="20"/>
        </w:rPr>
        <w:t>2</w:t>
      </w:r>
      <w:r w:rsidR="00DD708D">
        <w:rPr>
          <w:rFonts w:ascii="Corbel" w:hAnsi="Corbel"/>
          <w:sz w:val="20"/>
          <w:szCs w:val="20"/>
        </w:rPr>
        <w:t>/202</w:t>
      </w:r>
      <w:r w:rsidR="00A83EFF">
        <w:rPr>
          <w:rFonts w:ascii="Corbel" w:hAnsi="Corbel"/>
          <w:sz w:val="20"/>
          <w:szCs w:val="20"/>
        </w:rPr>
        <w:t>3</w:t>
      </w:r>
    </w:p>
    <w:p w14:paraId="3DA4A97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0533F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35816D" w14:textId="77777777" w:rsidTr="00B819C8">
        <w:tc>
          <w:tcPr>
            <w:tcW w:w="2694" w:type="dxa"/>
            <w:vAlign w:val="center"/>
          </w:tcPr>
          <w:p w14:paraId="6FA72B0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B2A6A1B" w14:textId="4C452D03" w:rsidR="0085747A" w:rsidRPr="009C54AE" w:rsidRDefault="00A83E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EFF">
              <w:rPr>
                <w:rFonts w:ascii="Corbel" w:hAnsi="Corbel"/>
                <w:b w:val="0"/>
                <w:sz w:val="24"/>
                <w:szCs w:val="24"/>
              </w:rPr>
              <w:t>Szl</w:t>
            </w:r>
            <w:r w:rsidR="004829F7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A83EFF">
              <w:rPr>
                <w:rFonts w:ascii="Corbel" w:hAnsi="Corbel"/>
                <w:b w:val="0"/>
                <w:sz w:val="24"/>
                <w:szCs w:val="24"/>
              </w:rPr>
              <w:t>ki etniczne i kulturowe</w:t>
            </w:r>
          </w:p>
        </w:tc>
      </w:tr>
      <w:tr w:rsidR="0085747A" w:rsidRPr="009C54AE" w14:paraId="5BD6217C" w14:textId="77777777" w:rsidTr="00B819C8">
        <w:tc>
          <w:tcPr>
            <w:tcW w:w="2694" w:type="dxa"/>
            <w:vAlign w:val="center"/>
          </w:tcPr>
          <w:p w14:paraId="10B2F0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C3A67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FC77F7E" w14:textId="77777777" w:rsidTr="00B819C8">
        <w:tc>
          <w:tcPr>
            <w:tcW w:w="2694" w:type="dxa"/>
            <w:vAlign w:val="center"/>
          </w:tcPr>
          <w:p w14:paraId="40CF6E5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0C990DE" w14:textId="77777777" w:rsidR="0085747A" w:rsidRPr="009C54AE" w:rsidRDefault="004430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59A5DDB8" w14:textId="77777777" w:rsidTr="00B819C8">
        <w:tc>
          <w:tcPr>
            <w:tcW w:w="2694" w:type="dxa"/>
            <w:vAlign w:val="center"/>
          </w:tcPr>
          <w:p w14:paraId="237305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EB53B05" w14:textId="026DF6B6" w:rsidR="0085747A" w:rsidRPr="009C54AE" w:rsidRDefault="004430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A83EFF">
              <w:rPr>
                <w:rFonts w:ascii="Corbel" w:hAnsi="Corbel"/>
                <w:b w:val="0"/>
                <w:sz w:val="24"/>
                <w:szCs w:val="24"/>
              </w:rPr>
              <w:t>Filozofii</w:t>
            </w:r>
          </w:p>
        </w:tc>
      </w:tr>
      <w:tr w:rsidR="0085747A" w:rsidRPr="009C54AE" w14:paraId="6DD722B2" w14:textId="77777777" w:rsidTr="00B819C8">
        <w:tc>
          <w:tcPr>
            <w:tcW w:w="2694" w:type="dxa"/>
            <w:vAlign w:val="center"/>
          </w:tcPr>
          <w:p w14:paraId="4B37D0C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525D6E" w14:textId="5B652014" w:rsidR="0085747A" w:rsidRPr="009C54AE" w:rsidRDefault="00A83E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5EE07F7" w14:textId="77777777" w:rsidTr="00B819C8">
        <w:tc>
          <w:tcPr>
            <w:tcW w:w="2694" w:type="dxa"/>
            <w:vAlign w:val="center"/>
          </w:tcPr>
          <w:p w14:paraId="715AE96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B9974C" w14:textId="77777777" w:rsidR="0085747A" w:rsidRPr="009C54AE" w:rsidRDefault="004430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1C21A13D" w14:textId="77777777" w:rsidTr="00B819C8">
        <w:tc>
          <w:tcPr>
            <w:tcW w:w="2694" w:type="dxa"/>
            <w:vAlign w:val="center"/>
          </w:tcPr>
          <w:p w14:paraId="07B461E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1CA639" w14:textId="77777777" w:rsidR="0085747A" w:rsidRPr="009C54AE" w:rsidRDefault="004430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5DAB97E" w14:textId="77777777" w:rsidTr="00B819C8">
        <w:tc>
          <w:tcPr>
            <w:tcW w:w="2694" w:type="dxa"/>
            <w:vAlign w:val="center"/>
          </w:tcPr>
          <w:p w14:paraId="51337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E058C0E" w14:textId="030C8455" w:rsidR="0085747A" w:rsidRPr="00C6576D" w:rsidRDefault="000000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6576D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9C54AE" w14:paraId="0F31D43E" w14:textId="77777777" w:rsidTr="00B819C8">
        <w:tc>
          <w:tcPr>
            <w:tcW w:w="2694" w:type="dxa"/>
            <w:vAlign w:val="center"/>
          </w:tcPr>
          <w:p w14:paraId="630B10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8EB13A" w14:textId="518C95E0" w:rsidR="0085747A" w:rsidRPr="00C6576D" w:rsidRDefault="004430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6576D">
              <w:rPr>
                <w:rFonts w:ascii="Corbel" w:hAnsi="Corbel"/>
                <w:b w:val="0"/>
                <w:color w:val="auto"/>
                <w:sz w:val="24"/>
                <w:szCs w:val="24"/>
              </w:rPr>
              <w:t>Rok I</w:t>
            </w:r>
            <w:r w:rsidR="00A83EFF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C6576D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 I</w:t>
            </w:r>
          </w:p>
        </w:tc>
      </w:tr>
      <w:tr w:rsidR="0085747A" w:rsidRPr="009C54AE" w14:paraId="52442137" w14:textId="77777777" w:rsidTr="00B819C8">
        <w:tc>
          <w:tcPr>
            <w:tcW w:w="2694" w:type="dxa"/>
            <w:vAlign w:val="center"/>
          </w:tcPr>
          <w:p w14:paraId="05A7FD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8BAD32D" w14:textId="4D135ACD" w:rsidR="0085747A" w:rsidRPr="00C6576D" w:rsidRDefault="000000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6576D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podstawowy</w:t>
            </w:r>
          </w:p>
        </w:tc>
      </w:tr>
      <w:tr w:rsidR="00923D7D" w:rsidRPr="009C54AE" w14:paraId="7032A66E" w14:textId="77777777" w:rsidTr="00B819C8">
        <w:tc>
          <w:tcPr>
            <w:tcW w:w="2694" w:type="dxa"/>
            <w:vAlign w:val="center"/>
          </w:tcPr>
          <w:p w14:paraId="1ABB19D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DB254D" w14:textId="5E4C6816" w:rsidR="00923D7D" w:rsidRPr="009C54AE" w:rsidRDefault="00A83E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430C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B5AD605" w14:textId="77777777" w:rsidTr="00B819C8">
        <w:tc>
          <w:tcPr>
            <w:tcW w:w="2694" w:type="dxa"/>
            <w:vAlign w:val="center"/>
          </w:tcPr>
          <w:p w14:paraId="6227B1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C929F1" w14:textId="287B228E" w:rsidR="0085747A" w:rsidRPr="009C54AE" w:rsidRDefault="004829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Marcelina Jakimowicz</w:t>
            </w:r>
          </w:p>
        </w:tc>
      </w:tr>
      <w:tr w:rsidR="0085747A" w:rsidRPr="009C54AE" w14:paraId="2939E831" w14:textId="77777777" w:rsidTr="00B819C8">
        <w:tc>
          <w:tcPr>
            <w:tcW w:w="2694" w:type="dxa"/>
            <w:vAlign w:val="center"/>
          </w:tcPr>
          <w:p w14:paraId="16D164F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1C42C1" w14:textId="2832F688" w:rsidR="0085747A" w:rsidRPr="009C54AE" w:rsidRDefault="004430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6681F">
              <w:rPr>
                <w:rFonts w:ascii="Corbel" w:hAnsi="Corbel"/>
                <w:b w:val="0"/>
                <w:sz w:val="24"/>
                <w:szCs w:val="24"/>
              </w:rPr>
              <w:t>Marcelina Jakimowicz</w:t>
            </w:r>
          </w:p>
        </w:tc>
      </w:tr>
    </w:tbl>
    <w:p w14:paraId="2D8D5FDE" w14:textId="4A164313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83EF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3A386B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74D84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498F60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2DBE2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32A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B81A0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F4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66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B9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C0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91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E6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3E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A0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A9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AD2C3C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521" w14:textId="19A65479" w:rsidR="00015B8F" w:rsidRPr="009C54AE" w:rsidRDefault="004430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A83EFF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2FFA" w14:textId="5BD8D41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84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236C" w14:textId="31539F16" w:rsidR="00015B8F" w:rsidRPr="009C54AE" w:rsidRDefault="00A83E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BDA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6EB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26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8D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AB2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FE12" w14:textId="6CAC69FC" w:rsidR="00015B8F" w:rsidRPr="009C54AE" w:rsidRDefault="001F3C3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AD1E2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69AF5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F7907F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13309F0" w14:textId="20184FCA" w:rsidR="0085747A" w:rsidRPr="00A83EF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A83EFF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3E10FE0D" w14:textId="726478AF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CEF05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B6A65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7916859" w14:textId="1376C92A" w:rsidR="00000032" w:rsidRPr="00C6576D" w:rsidRDefault="00000032" w:rsidP="00000032">
      <w:pPr>
        <w:pStyle w:val="Bezodstpw"/>
      </w:pPr>
    </w:p>
    <w:p w14:paraId="705CDD92" w14:textId="64EBD490" w:rsidR="00000032" w:rsidRPr="00C6576D" w:rsidRDefault="00000032" w:rsidP="00000032">
      <w:pPr>
        <w:pStyle w:val="Bezodstpw"/>
      </w:pPr>
      <w:r w:rsidRPr="00C6576D">
        <w:t>Konwersatorium- zaliczenie z oceną</w:t>
      </w:r>
    </w:p>
    <w:p w14:paraId="4F76E55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48DB6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EAF4785" w14:textId="77777777" w:rsidTr="00745302">
        <w:tc>
          <w:tcPr>
            <w:tcW w:w="9670" w:type="dxa"/>
          </w:tcPr>
          <w:p w14:paraId="4916AD81" w14:textId="77777777" w:rsidR="0085747A" w:rsidRPr="009C54AE" w:rsidRDefault="004430C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060AFD97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557A5F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86B6E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3123319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31D20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85454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4430C9" w:rsidRPr="009C54AE" w14:paraId="6B10A3B1" w14:textId="77777777" w:rsidTr="00316BA2">
        <w:tc>
          <w:tcPr>
            <w:tcW w:w="844" w:type="dxa"/>
            <w:vAlign w:val="center"/>
          </w:tcPr>
          <w:p w14:paraId="6635D94A" w14:textId="77777777" w:rsidR="004430C9" w:rsidRPr="009C54AE" w:rsidRDefault="004430C9" w:rsidP="004430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ADDD3BC" w14:textId="06BC20AC" w:rsidR="004430C9" w:rsidRPr="0086681F" w:rsidRDefault="004430C9" w:rsidP="004430C9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bCs/>
                <w:sz w:val="24"/>
                <w:szCs w:val="24"/>
              </w:rPr>
            </w:pPr>
            <w:r w:rsidRPr="0086681F">
              <w:rPr>
                <w:rFonts w:asciiTheme="minorHAnsi" w:hAnsiTheme="minorHAnsi" w:cstheme="minorHAnsi"/>
                <w:b w:val="0"/>
                <w:bCs/>
                <w:sz w:val="20"/>
              </w:rPr>
              <w:t xml:space="preserve">Zapoznanie studentów z </w:t>
            </w:r>
            <w:r w:rsidR="00A83EFF">
              <w:rPr>
                <w:rFonts w:asciiTheme="minorHAnsi" w:hAnsiTheme="minorHAnsi" w:cstheme="minorHAnsi"/>
                <w:b w:val="0"/>
                <w:bCs/>
                <w:sz w:val="20"/>
              </w:rPr>
              <w:t>ogólnym charakterem refleksji nad dziedzictwem kulturowym</w:t>
            </w:r>
          </w:p>
        </w:tc>
      </w:tr>
      <w:tr w:rsidR="004430C9" w:rsidRPr="009C54AE" w14:paraId="2D0D7BD0" w14:textId="77777777" w:rsidTr="00316BA2">
        <w:tc>
          <w:tcPr>
            <w:tcW w:w="844" w:type="dxa"/>
            <w:vAlign w:val="center"/>
          </w:tcPr>
          <w:p w14:paraId="7864B9AE" w14:textId="77777777" w:rsidR="004430C9" w:rsidRPr="009C54AE" w:rsidRDefault="004430C9" w:rsidP="004430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4B343621" w14:textId="5C1B3694" w:rsidR="004430C9" w:rsidRPr="0086681F" w:rsidRDefault="004430C9" w:rsidP="004430C9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bCs/>
                <w:sz w:val="24"/>
                <w:szCs w:val="24"/>
              </w:rPr>
            </w:pPr>
            <w:r w:rsidRPr="0086681F">
              <w:rPr>
                <w:rFonts w:asciiTheme="minorHAnsi" w:hAnsiTheme="minorHAnsi" w:cstheme="minorHAnsi"/>
                <w:b w:val="0"/>
                <w:bCs/>
                <w:sz w:val="20"/>
              </w:rPr>
              <w:t xml:space="preserve">Przekazanie ogólnej wiedzy o zakresie i perspektywach </w:t>
            </w:r>
            <w:r w:rsidR="00A83EFF">
              <w:rPr>
                <w:rFonts w:asciiTheme="minorHAnsi" w:hAnsiTheme="minorHAnsi" w:cstheme="minorHAnsi"/>
                <w:b w:val="0"/>
                <w:bCs/>
                <w:sz w:val="20"/>
              </w:rPr>
              <w:t>wykorzystywania dziedzictwa kulturowego w turystyce</w:t>
            </w:r>
          </w:p>
        </w:tc>
      </w:tr>
      <w:tr w:rsidR="004430C9" w:rsidRPr="009C54AE" w14:paraId="73651D7A" w14:textId="77777777" w:rsidTr="00316BA2">
        <w:tc>
          <w:tcPr>
            <w:tcW w:w="844" w:type="dxa"/>
            <w:vAlign w:val="center"/>
          </w:tcPr>
          <w:p w14:paraId="79539CA5" w14:textId="77777777" w:rsidR="004430C9" w:rsidRPr="009C54AE" w:rsidRDefault="004430C9" w:rsidP="004430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17AD6E17" w14:textId="6599AA74" w:rsidR="004430C9" w:rsidRPr="0086681F" w:rsidRDefault="004430C9" w:rsidP="004430C9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bCs/>
                <w:sz w:val="24"/>
                <w:szCs w:val="24"/>
              </w:rPr>
            </w:pPr>
            <w:r w:rsidRPr="0086681F">
              <w:rPr>
                <w:rFonts w:asciiTheme="minorHAnsi" w:hAnsiTheme="minorHAnsi" w:cstheme="minorHAnsi"/>
                <w:b w:val="0"/>
                <w:bCs/>
                <w:sz w:val="20"/>
              </w:rPr>
              <w:t>Przedstawienie p</w:t>
            </w:r>
            <w:r w:rsidR="00A83EFF">
              <w:rPr>
                <w:rFonts w:asciiTheme="minorHAnsi" w:hAnsiTheme="minorHAnsi" w:cstheme="minorHAnsi"/>
                <w:b w:val="0"/>
                <w:bCs/>
                <w:sz w:val="20"/>
              </w:rPr>
              <w:t>odstawowej wiedzy odnośnie charakteru szlaków kulturowych i etnicznych i ich znaczenia w turystyce</w:t>
            </w:r>
          </w:p>
        </w:tc>
      </w:tr>
      <w:tr w:rsidR="004430C9" w:rsidRPr="009C54AE" w14:paraId="4A031339" w14:textId="77777777" w:rsidTr="00316BA2">
        <w:tc>
          <w:tcPr>
            <w:tcW w:w="844" w:type="dxa"/>
            <w:vAlign w:val="center"/>
          </w:tcPr>
          <w:p w14:paraId="0928C936" w14:textId="77777777" w:rsidR="004430C9" w:rsidRPr="009C54AE" w:rsidRDefault="004430C9" w:rsidP="004430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6" w:type="dxa"/>
            <w:vAlign w:val="center"/>
          </w:tcPr>
          <w:p w14:paraId="7CBBC1B4" w14:textId="5A8C631B" w:rsidR="004430C9" w:rsidRPr="0086681F" w:rsidRDefault="00A83EFF" w:rsidP="004430C9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>
              <w:rPr>
                <w:rFonts w:asciiTheme="minorHAnsi" w:hAnsiTheme="minorHAnsi" w:cstheme="minorHAnsi"/>
                <w:b w:val="0"/>
                <w:bCs/>
                <w:sz w:val="20"/>
              </w:rPr>
              <w:t>Zapoznanie studentów z wybranymi przykładami szlaków etnicznych i kulturowych regionalnych i europejskich</w:t>
            </w:r>
          </w:p>
        </w:tc>
      </w:tr>
    </w:tbl>
    <w:p w14:paraId="06496D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F43F7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A331C5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326A24B4" w14:textId="77777777" w:rsidTr="001D24E2">
        <w:tc>
          <w:tcPr>
            <w:tcW w:w="1680" w:type="dxa"/>
            <w:vAlign w:val="center"/>
          </w:tcPr>
          <w:p w14:paraId="55D3B961" w14:textId="77777777" w:rsidR="0085747A" w:rsidRPr="0086681F" w:rsidRDefault="0085747A" w:rsidP="009C54AE">
            <w:pPr>
              <w:pStyle w:val="Punktygwne"/>
              <w:spacing w:before="0" w:after="0"/>
              <w:jc w:val="center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86681F">
              <w:rPr>
                <w:rFonts w:asciiTheme="minorHAnsi" w:hAnsiTheme="minorHAnsi" w:cstheme="minorHAnsi"/>
                <w:smallCaps w:val="0"/>
                <w:szCs w:val="24"/>
              </w:rPr>
              <w:t>EK</w:t>
            </w:r>
            <w:r w:rsidR="00A84C85"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(</w:t>
            </w:r>
            <w:r w:rsidR="00C05F44"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efekt uczenia się</w:t>
            </w:r>
            <w:r w:rsidR="00B82308"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67BB4C7" w14:textId="77777777" w:rsidR="0085747A" w:rsidRPr="0086681F" w:rsidRDefault="0085747A" w:rsidP="00C05F44">
            <w:pPr>
              <w:pStyle w:val="Punktygwne"/>
              <w:spacing w:before="0" w:after="0"/>
              <w:jc w:val="center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uczenia się </w:t>
            </w:r>
            <w:r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2D2F768" w14:textId="77777777" w:rsidR="0085747A" w:rsidRPr="0086681F" w:rsidRDefault="0085747A" w:rsidP="00C05F44">
            <w:pPr>
              <w:pStyle w:val="Punktygwne"/>
              <w:spacing w:before="0" w:after="0"/>
              <w:jc w:val="center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efektów  kierunkowych</w:t>
            </w:r>
            <w:proofErr w:type="gramEnd"/>
            <w:r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30395F" w:rsidRPr="0086681F">
              <w:rPr>
                <w:rStyle w:val="Odwoanieprzypisudolnego"/>
                <w:rFonts w:asciiTheme="minorHAnsi" w:hAnsiTheme="minorHAnsi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FE49D5A" w14:textId="77777777" w:rsidTr="001D24E2">
        <w:tc>
          <w:tcPr>
            <w:tcW w:w="1680" w:type="dxa"/>
          </w:tcPr>
          <w:p w14:paraId="2D0ED1A7" w14:textId="5E4B0DDE" w:rsidR="0085747A" w:rsidRPr="0086681F" w:rsidRDefault="000378C9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</w:pPr>
            <w:r w:rsidRPr="0086681F"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  <w:t>EK</w:t>
            </w:r>
            <w:r w:rsidRPr="0086681F"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  <w:softHyphen/>
              <w:t>_01</w:t>
            </w:r>
          </w:p>
        </w:tc>
        <w:tc>
          <w:tcPr>
            <w:tcW w:w="5975" w:type="dxa"/>
          </w:tcPr>
          <w:p w14:paraId="2C8DB95A" w14:textId="0E66FE0C" w:rsidR="0085747A" w:rsidRPr="004B21C7" w:rsidRDefault="001D24E2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18"/>
                <w:szCs w:val="18"/>
              </w:rPr>
            </w:pPr>
            <w:r w:rsidRPr="004B21C7">
              <w:rPr>
                <w:rFonts w:asciiTheme="minorHAnsi" w:hAnsiTheme="minorHAnsi" w:cstheme="minorHAnsi"/>
                <w:b w:val="0"/>
                <w:smallCaps w:val="0"/>
                <w:sz w:val="18"/>
                <w:szCs w:val="18"/>
              </w:rPr>
              <w:t>MA WIEDZĘ O PODSTAWOWYCH METODACH ANALIZY I INTERPRETACJI RÓŻNYCH WYTWORÓW KULTURY ZWIĄZANYCH Z DZIEDZICTWEM KULTUROWYM</w:t>
            </w:r>
          </w:p>
        </w:tc>
        <w:tc>
          <w:tcPr>
            <w:tcW w:w="1865" w:type="dxa"/>
          </w:tcPr>
          <w:p w14:paraId="540C88B0" w14:textId="1A181B70" w:rsidR="0085747A" w:rsidRPr="001D24E2" w:rsidRDefault="001D24E2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bCs/>
                <w:smallCaps w:val="0"/>
                <w:szCs w:val="24"/>
              </w:rPr>
            </w:pPr>
            <w:r w:rsidRPr="001D24E2"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  <w:t>K_w06</w:t>
            </w:r>
          </w:p>
        </w:tc>
      </w:tr>
      <w:tr w:rsidR="0085747A" w:rsidRPr="009C54AE" w14:paraId="32A845BF" w14:textId="77777777" w:rsidTr="001D24E2">
        <w:tc>
          <w:tcPr>
            <w:tcW w:w="1680" w:type="dxa"/>
          </w:tcPr>
          <w:p w14:paraId="00758899" w14:textId="1655C04A" w:rsidR="0085747A" w:rsidRPr="0086681F" w:rsidRDefault="000378C9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</w:pPr>
            <w:r w:rsidRPr="0086681F"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  <w:t>EK_02</w:t>
            </w:r>
          </w:p>
        </w:tc>
        <w:tc>
          <w:tcPr>
            <w:tcW w:w="5975" w:type="dxa"/>
          </w:tcPr>
          <w:p w14:paraId="380615A6" w14:textId="320247B1" w:rsidR="0085747A" w:rsidRPr="004B21C7" w:rsidRDefault="001D24E2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18"/>
                <w:szCs w:val="18"/>
              </w:rPr>
            </w:pPr>
            <w:r w:rsidRPr="004B21C7">
              <w:rPr>
                <w:rFonts w:asciiTheme="minorHAnsi" w:hAnsiTheme="minorHAnsi" w:cstheme="minorHAnsi"/>
                <w:b w:val="0"/>
                <w:smallCaps w:val="0"/>
                <w:sz w:val="18"/>
                <w:szCs w:val="18"/>
              </w:rPr>
              <w:t>MA PODSTAWOWĄ WIEDZĘ O INSTYTUCJACH KULTURY I ORIENTACJĘ WE WSPÓŁCZESNYM ŻYCIU KULTURALNYM</w:t>
            </w:r>
          </w:p>
        </w:tc>
        <w:tc>
          <w:tcPr>
            <w:tcW w:w="1865" w:type="dxa"/>
          </w:tcPr>
          <w:p w14:paraId="5C794065" w14:textId="277D4B97" w:rsidR="0085747A" w:rsidRPr="001D24E2" w:rsidRDefault="001D24E2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bCs/>
                <w:smallCaps w:val="0"/>
                <w:szCs w:val="24"/>
              </w:rPr>
            </w:pPr>
            <w:r w:rsidRPr="001D24E2"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  <w:t>K_w09</w:t>
            </w:r>
          </w:p>
        </w:tc>
      </w:tr>
      <w:tr w:rsidR="00046824" w:rsidRPr="009C54AE" w14:paraId="21DADFCE" w14:textId="77777777" w:rsidTr="001D24E2">
        <w:tc>
          <w:tcPr>
            <w:tcW w:w="1680" w:type="dxa"/>
          </w:tcPr>
          <w:p w14:paraId="76E3F7F1" w14:textId="08958714" w:rsidR="00046824" w:rsidRPr="0086681F" w:rsidRDefault="000378C9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</w:pPr>
            <w:r w:rsidRPr="0086681F"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  <w:t>EK_03</w:t>
            </w:r>
          </w:p>
        </w:tc>
        <w:tc>
          <w:tcPr>
            <w:tcW w:w="5975" w:type="dxa"/>
          </w:tcPr>
          <w:p w14:paraId="22ABDB3A" w14:textId="2482B283" w:rsidR="00046824" w:rsidRPr="004B21C7" w:rsidRDefault="001D24E2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4B21C7">
              <w:rPr>
                <w:rFonts w:asciiTheme="minorHAnsi" w:hAnsiTheme="minorHAnsi" w:cstheme="minorHAnsi"/>
                <w:b w:val="0"/>
                <w:sz w:val="18"/>
                <w:szCs w:val="18"/>
              </w:rPr>
              <w:t>MA PODSTAWOWĄ WIEDZĘ O RELACJACH MIĘDZY STRUKTURAMI I INSTYTUCJAMI SPOŁECZNO - KULTURALNYMI W SKALI MIĘDZYNARODOWEJ I MIĘDZYKULTUROWEJ</w:t>
            </w:r>
          </w:p>
        </w:tc>
        <w:tc>
          <w:tcPr>
            <w:tcW w:w="1865" w:type="dxa"/>
          </w:tcPr>
          <w:p w14:paraId="36061185" w14:textId="5693698D" w:rsidR="00046824" w:rsidRPr="001D24E2" w:rsidRDefault="001D24E2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</w:pPr>
            <w:r w:rsidRPr="001D24E2"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  <w:t>K_w10</w:t>
            </w:r>
          </w:p>
        </w:tc>
      </w:tr>
      <w:tr w:rsidR="004430C9" w:rsidRPr="009C54AE" w14:paraId="704FEC1D" w14:textId="77777777" w:rsidTr="001D24E2">
        <w:tc>
          <w:tcPr>
            <w:tcW w:w="1680" w:type="dxa"/>
          </w:tcPr>
          <w:p w14:paraId="7C888F2B" w14:textId="1CE865B5" w:rsidR="004430C9" w:rsidRPr="0086681F" w:rsidRDefault="000378C9" w:rsidP="004430C9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</w:pPr>
            <w:r w:rsidRPr="0086681F"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  <w:t>EK_04</w:t>
            </w:r>
          </w:p>
        </w:tc>
        <w:tc>
          <w:tcPr>
            <w:tcW w:w="5975" w:type="dxa"/>
          </w:tcPr>
          <w:p w14:paraId="1DE95C36" w14:textId="202CD69F" w:rsidR="004430C9" w:rsidRPr="004B21C7" w:rsidRDefault="001D24E2" w:rsidP="004430C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21C7">
              <w:rPr>
                <w:rFonts w:asciiTheme="minorHAnsi" w:hAnsiTheme="minorHAnsi" w:cstheme="minorHAnsi"/>
                <w:sz w:val="18"/>
                <w:szCs w:val="18"/>
              </w:rPr>
              <w:t>POTRAFI WYSZUKIWAĆ, ANALIZOWAĆ, OCENIAĆ, SELEKCJONOWAĆ I UŻYTKOWAĆ INFORMACJĘ Z DZIEDZINY KULTURY Z WYKORZYSTANIEM RÓŻNYCH ŹRÓDEŁ DOTYCZĄCYCH SZLAKÓW KULTUROWYCH I ETNICZNYCH</w:t>
            </w:r>
          </w:p>
        </w:tc>
        <w:tc>
          <w:tcPr>
            <w:tcW w:w="1865" w:type="dxa"/>
          </w:tcPr>
          <w:p w14:paraId="1C833333" w14:textId="6A55277A" w:rsidR="004430C9" w:rsidRPr="001D24E2" w:rsidRDefault="004430C9" w:rsidP="004430C9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bCs/>
                <w:smallCaps w:val="0"/>
                <w:szCs w:val="24"/>
              </w:rPr>
            </w:pPr>
            <w:r w:rsidRPr="001D24E2"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  <w:t>K_</w:t>
            </w:r>
            <w:r w:rsidR="001D24E2" w:rsidRPr="001D24E2"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  <w:t>u01</w:t>
            </w:r>
          </w:p>
        </w:tc>
      </w:tr>
    </w:tbl>
    <w:p w14:paraId="214F6C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FC8D5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9C80C5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A8F350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E096CF9" w14:textId="77777777" w:rsidTr="00316BA2">
        <w:tc>
          <w:tcPr>
            <w:tcW w:w="9520" w:type="dxa"/>
          </w:tcPr>
          <w:p w14:paraId="72F3622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555D" w:rsidRPr="009C54AE" w14:paraId="70C59447" w14:textId="77777777" w:rsidTr="00316BA2">
        <w:tc>
          <w:tcPr>
            <w:tcW w:w="9520" w:type="dxa"/>
          </w:tcPr>
          <w:p w14:paraId="4AA68192" w14:textId="7F9C64AF" w:rsidR="00FD555D" w:rsidRDefault="0055275F" w:rsidP="0055275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Nie dotyczy</w:t>
            </w:r>
          </w:p>
        </w:tc>
      </w:tr>
    </w:tbl>
    <w:p w14:paraId="56CA58A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BB8F3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15CFCB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F62B394" w14:textId="77777777" w:rsidTr="0086681F">
        <w:tc>
          <w:tcPr>
            <w:tcW w:w="9520" w:type="dxa"/>
          </w:tcPr>
          <w:p w14:paraId="1756FE3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5275F" w:rsidRPr="009C54AE" w14:paraId="23F42191" w14:textId="77777777" w:rsidTr="0086681F">
        <w:tc>
          <w:tcPr>
            <w:tcW w:w="9520" w:type="dxa"/>
          </w:tcPr>
          <w:p w14:paraId="720F9B85" w14:textId="77777777" w:rsidR="0055275F" w:rsidRPr="001D24E2" w:rsidRDefault="0055275F" w:rsidP="001D24E2">
            <w:pPr>
              <w:spacing w:after="0"/>
              <w:jc w:val="both"/>
              <w:rPr>
                <w:sz w:val="24"/>
                <w:szCs w:val="24"/>
              </w:rPr>
            </w:pPr>
            <w:r w:rsidRPr="001D24E2">
              <w:rPr>
                <w:sz w:val="24"/>
                <w:szCs w:val="24"/>
              </w:rPr>
              <w:t>1. Szlaki etniczne i kulturowe – wprowadzenie do tematyki</w:t>
            </w:r>
          </w:p>
          <w:p w14:paraId="2D6B9833" w14:textId="13BAA224" w:rsidR="0055275F" w:rsidRPr="001D24E2" w:rsidRDefault="0055275F" w:rsidP="001D24E2">
            <w:pPr>
              <w:spacing w:after="0"/>
              <w:jc w:val="both"/>
              <w:rPr>
                <w:sz w:val="24"/>
                <w:szCs w:val="24"/>
              </w:rPr>
            </w:pPr>
            <w:r w:rsidRPr="001D24E2">
              <w:rPr>
                <w:sz w:val="24"/>
                <w:szCs w:val="24"/>
              </w:rPr>
              <w:t>2. Dziedzictwo kulturowe materialne i niematerialne</w:t>
            </w:r>
          </w:p>
          <w:p w14:paraId="43EF7433" w14:textId="5449A4C3" w:rsidR="0055275F" w:rsidRPr="001D24E2" w:rsidRDefault="0055275F" w:rsidP="001D24E2">
            <w:pPr>
              <w:spacing w:after="0"/>
              <w:jc w:val="both"/>
              <w:rPr>
                <w:sz w:val="24"/>
                <w:szCs w:val="24"/>
              </w:rPr>
            </w:pPr>
            <w:r w:rsidRPr="001D24E2">
              <w:rPr>
                <w:sz w:val="24"/>
                <w:szCs w:val="24"/>
              </w:rPr>
              <w:t>3. Znaczenia szlaków kulturowych i etnicznych dla promocji dziedzictwa kulturowego</w:t>
            </w:r>
          </w:p>
          <w:p w14:paraId="75EC2DA8" w14:textId="526F1201" w:rsidR="0055275F" w:rsidRPr="001D24E2" w:rsidRDefault="0055275F" w:rsidP="001D24E2">
            <w:pPr>
              <w:spacing w:after="0"/>
              <w:jc w:val="both"/>
              <w:rPr>
                <w:sz w:val="24"/>
                <w:szCs w:val="24"/>
              </w:rPr>
            </w:pPr>
            <w:r w:rsidRPr="001D24E2">
              <w:rPr>
                <w:sz w:val="24"/>
                <w:szCs w:val="24"/>
              </w:rPr>
              <w:t>4. Przegląd wybranych szlaków kulturowych i etnicznych w Europie i na świecie (2 spotkania)</w:t>
            </w:r>
          </w:p>
          <w:p w14:paraId="5702DD64" w14:textId="676224B7" w:rsidR="0055275F" w:rsidRDefault="0055275F" w:rsidP="001D24E2">
            <w:pPr>
              <w:spacing w:after="0"/>
              <w:jc w:val="both"/>
              <w:rPr>
                <w:sz w:val="20"/>
                <w:szCs w:val="20"/>
              </w:rPr>
            </w:pPr>
            <w:r w:rsidRPr="001D24E2">
              <w:rPr>
                <w:sz w:val="24"/>
                <w:szCs w:val="24"/>
              </w:rPr>
              <w:t>5. Przegląd wybranych szlaków regionalnych w Polsce (2 spotkania)</w:t>
            </w:r>
          </w:p>
        </w:tc>
      </w:tr>
    </w:tbl>
    <w:p w14:paraId="716DD115" w14:textId="77777777" w:rsidR="0086681F" w:rsidRPr="000D0D40" w:rsidRDefault="0086681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0FB498" w14:textId="77777777" w:rsidR="0085747A" w:rsidRPr="00AB32E5" w:rsidRDefault="009F4610" w:rsidP="00AB32E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8FFF37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3EC337" w14:textId="408257C7" w:rsidR="00AB32E5" w:rsidRDefault="00AB32E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Analiza i dyskusja nad </w:t>
      </w:r>
      <w:r w:rsidR="0055275F">
        <w:rPr>
          <w:rFonts w:ascii="Corbel" w:hAnsi="Corbel"/>
          <w:b w:val="0"/>
          <w:smallCaps w:val="0"/>
          <w:szCs w:val="24"/>
        </w:rPr>
        <w:t xml:space="preserve">wybranymi szlakami kulturowymi i etnicznymi </w:t>
      </w:r>
      <w:r>
        <w:rPr>
          <w:rFonts w:ascii="Corbel" w:hAnsi="Corbel"/>
          <w:b w:val="0"/>
          <w:smallCaps w:val="0"/>
          <w:szCs w:val="24"/>
        </w:rPr>
        <w:t>w ramach konwersatorium.</w:t>
      </w:r>
      <w:r w:rsidR="0055275F">
        <w:rPr>
          <w:rFonts w:ascii="Corbel" w:hAnsi="Corbel"/>
          <w:b w:val="0"/>
          <w:smallCaps w:val="0"/>
          <w:szCs w:val="24"/>
        </w:rPr>
        <w:t xml:space="preserve"> </w:t>
      </w:r>
    </w:p>
    <w:p w14:paraId="636E373F" w14:textId="3AFB95C6" w:rsidR="0055275F" w:rsidRPr="009C54AE" w:rsidRDefault="0055275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 xml:space="preserve">Dyskusja nad tekstami dotyczącymi tematyki dziedzictwa kulturowego. </w:t>
      </w:r>
    </w:p>
    <w:p w14:paraId="69D3CD7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7E998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D4086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538B7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1A670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EED80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9E13F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DC33B0F" w14:textId="77777777" w:rsidTr="001F3C37">
        <w:tc>
          <w:tcPr>
            <w:tcW w:w="1962" w:type="dxa"/>
            <w:vAlign w:val="center"/>
          </w:tcPr>
          <w:p w14:paraId="7158B5F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48DA08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CE14BE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A2AE05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EE807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B32E5" w:rsidRPr="009C54AE" w14:paraId="772654BB" w14:textId="77777777" w:rsidTr="001F3C37">
        <w:tc>
          <w:tcPr>
            <w:tcW w:w="1962" w:type="dxa"/>
          </w:tcPr>
          <w:p w14:paraId="32CB9D38" w14:textId="5CC9B973" w:rsidR="00AB32E5" w:rsidRDefault="00AB32E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1F3C37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485B2DDB" w14:textId="30112C23" w:rsidR="00AB32E5" w:rsidRDefault="00D430E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Praca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semestralna</w:t>
            </w:r>
            <w:r w:rsidR="001F3C37">
              <w:rPr>
                <w:rFonts w:ascii="Corbel" w:hAnsi="Corbel"/>
                <w:b w:val="0"/>
                <w:szCs w:val="24"/>
              </w:rPr>
              <w:t>-prezentacja</w:t>
            </w:r>
            <w:proofErr w:type="spellEnd"/>
          </w:p>
        </w:tc>
        <w:tc>
          <w:tcPr>
            <w:tcW w:w="2117" w:type="dxa"/>
          </w:tcPr>
          <w:p w14:paraId="6CFB1375" w14:textId="643AA580" w:rsidR="00AB32E5" w:rsidRDefault="00AB32E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</w:t>
            </w:r>
            <w:r w:rsidR="00D430E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D40FB" w:rsidRPr="009C54AE" w14:paraId="462B31B9" w14:textId="77777777" w:rsidTr="001F3C37">
        <w:tc>
          <w:tcPr>
            <w:tcW w:w="1962" w:type="dxa"/>
          </w:tcPr>
          <w:p w14:paraId="148D7310" w14:textId="3D7D462C" w:rsidR="003D40FB" w:rsidRDefault="003D40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1F3C37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441" w:type="dxa"/>
          </w:tcPr>
          <w:p w14:paraId="1183DA4C" w14:textId="7A6CC24E" w:rsidR="003D40FB" w:rsidRDefault="001F3C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14:paraId="0A5A52E8" w14:textId="542A620F" w:rsidR="003D40FB" w:rsidRDefault="003D40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</w:t>
            </w:r>
            <w:proofErr w:type="spellEnd"/>
            <w:r w:rsidR="00D430E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D40FB" w:rsidRPr="009C54AE" w14:paraId="0FE61A1D" w14:textId="77777777" w:rsidTr="001F3C37">
        <w:tc>
          <w:tcPr>
            <w:tcW w:w="1962" w:type="dxa"/>
          </w:tcPr>
          <w:p w14:paraId="021F5CD4" w14:textId="1DCC2C32" w:rsidR="003D40FB" w:rsidRDefault="003D40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1F3C37">
              <w:rPr>
                <w:rFonts w:ascii="Corbel" w:hAnsi="Corbel"/>
                <w:b w:val="0"/>
                <w:szCs w:val="24"/>
              </w:rPr>
              <w:t>3</w:t>
            </w:r>
            <w:r w:rsidR="001D24E2">
              <w:rPr>
                <w:rFonts w:ascii="Corbel" w:hAnsi="Corbel"/>
                <w:b w:val="0"/>
                <w:szCs w:val="24"/>
              </w:rPr>
              <w:t>-EK_04</w:t>
            </w:r>
          </w:p>
        </w:tc>
        <w:tc>
          <w:tcPr>
            <w:tcW w:w="5441" w:type="dxa"/>
          </w:tcPr>
          <w:p w14:paraId="0838E399" w14:textId="12F06890" w:rsidR="003D40FB" w:rsidRDefault="001F3C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17" w:type="dxa"/>
          </w:tcPr>
          <w:p w14:paraId="09800901" w14:textId="39672CB6" w:rsidR="003D40FB" w:rsidRDefault="003D40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</w:t>
            </w:r>
            <w:r w:rsidR="001F3C37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09847BF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93A25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CC7E2F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60B09A" w14:textId="77777777" w:rsidTr="00923D7D">
        <w:tc>
          <w:tcPr>
            <w:tcW w:w="9670" w:type="dxa"/>
          </w:tcPr>
          <w:p w14:paraId="2B5BAF4C" w14:textId="10742274" w:rsidR="0085747A" w:rsidRPr="009C54AE" w:rsidRDefault="00AB32E5" w:rsidP="003D4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Aktywna obecność w trakcie zajęć. </w:t>
            </w:r>
            <w:r w:rsidR="0055275F">
              <w:rPr>
                <w:rFonts w:ascii="Corbel" w:hAnsi="Corbel"/>
                <w:b w:val="0"/>
                <w:smallCaps w:val="0"/>
                <w:szCs w:val="24"/>
              </w:rPr>
              <w:t xml:space="preserve">Prezentacja wybranego szlaku etnicznego bądź kulturowego. </w:t>
            </w:r>
            <w:r w:rsidR="00D430E5">
              <w:rPr>
                <w:rFonts w:ascii="Corbel" w:hAnsi="Corbel"/>
                <w:b w:val="0"/>
                <w:smallCaps w:val="0"/>
                <w:szCs w:val="24"/>
              </w:rPr>
              <w:t>Dopuszczalna jedna nieobecność na zajęciach w trakcie semestru.</w:t>
            </w:r>
          </w:p>
        </w:tc>
      </w:tr>
    </w:tbl>
    <w:p w14:paraId="5363F4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A452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705DF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2"/>
        <w:gridCol w:w="4608"/>
      </w:tblGrid>
      <w:tr w:rsidR="0085747A" w:rsidRPr="009C54AE" w14:paraId="1E91A934" w14:textId="77777777" w:rsidTr="003E1941">
        <w:tc>
          <w:tcPr>
            <w:tcW w:w="4962" w:type="dxa"/>
            <w:vAlign w:val="center"/>
          </w:tcPr>
          <w:p w14:paraId="075D9FA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DC2A07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D829BB4" w14:textId="77777777" w:rsidTr="00923D7D">
        <w:tc>
          <w:tcPr>
            <w:tcW w:w="4962" w:type="dxa"/>
          </w:tcPr>
          <w:p w14:paraId="5514F26D" w14:textId="5FF8ABAD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D430E5" w:rsidRPr="009C54AE">
              <w:rPr>
                <w:rFonts w:ascii="Corbel" w:hAnsi="Corbel"/>
                <w:sz w:val="24"/>
                <w:szCs w:val="24"/>
              </w:rPr>
              <w:t>wynikające</w:t>
            </w:r>
            <w:r w:rsidR="009C1331">
              <w:t> </w:t>
            </w:r>
            <w:r w:rsidR="0045729E" w:rsidRPr="009C1331">
              <w:t>harmonogramu</w:t>
            </w:r>
            <w:r w:rsidR="00D430E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A524D4" w14:textId="4980374D" w:rsidR="0085747A" w:rsidRPr="009C54AE" w:rsidRDefault="005527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EBA7B79" w14:textId="77777777" w:rsidTr="00923D7D">
        <w:tc>
          <w:tcPr>
            <w:tcW w:w="4962" w:type="dxa"/>
          </w:tcPr>
          <w:p w14:paraId="369C15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CE5D99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8DA0339" w14:textId="45F89657" w:rsidR="00C61DC5" w:rsidRPr="009C54AE" w:rsidRDefault="001F3C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F27A8A1" w14:textId="77777777" w:rsidTr="00923D7D">
        <w:tc>
          <w:tcPr>
            <w:tcW w:w="4962" w:type="dxa"/>
          </w:tcPr>
          <w:p w14:paraId="1EA37FE8" w14:textId="7BF66146" w:rsidR="00C61DC5" w:rsidRPr="009C54AE" w:rsidRDefault="00C61DC5" w:rsidP="00D43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430E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16EB523" w14:textId="7B8D6E9E" w:rsidR="00C61DC5" w:rsidRPr="009C54AE" w:rsidRDefault="001F3C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54061327" w14:textId="77777777" w:rsidTr="00923D7D">
        <w:tc>
          <w:tcPr>
            <w:tcW w:w="4962" w:type="dxa"/>
          </w:tcPr>
          <w:p w14:paraId="7F7CE2B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122443" w14:textId="462055B2" w:rsidR="0085747A" w:rsidRPr="009C54AE" w:rsidRDefault="001F3C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BB03762" w14:textId="77777777" w:rsidTr="00923D7D">
        <w:tc>
          <w:tcPr>
            <w:tcW w:w="4962" w:type="dxa"/>
          </w:tcPr>
          <w:p w14:paraId="08199FE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A182780" w14:textId="31BF97CD" w:rsidR="0085747A" w:rsidRPr="009C54AE" w:rsidRDefault="001F3C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499B4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CD76D4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881F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23A7A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F0AB663" w14:textId="77777777" w:rsidTr="0071620A">
        <w:trPr>
          <w:trHeight w:val="397"/>
        </w:trPr>
        <w:tc>
          <w:tcPr>
            <w:tcW w:w="3544" w:type="dxa"/>
          </w:tcPr>
          <w:p w14:paraId="36E37D7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0524415" w14:textId="01D49C2F" w:rsidR="0085747A" w:rsidRPr="009C54AE" w:rsidRDefault="00D430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3A2394B9" w14:textId="77777777" w:rsidTr="0071620A">
        <w:trPr>
          <w:trHeight w:val="397"/>
        </w:trPr>
        <w:tc>
          <w:tcPr>
            <w:tcW w:w="3544" w:type="dxa"/>
          </w:tcPr>
          <w:p w14:paraId="5903EF3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FD2FE8" w14:textId="49569DCD" w:rsidR="0085747A" w:rsidRPr="009C54AE" w:rsidRDefault="00D430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20D54F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80BCA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9D22C5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7CC26CD" w14:textId="77777777" w:rsidTr="0071620A">
        <w:trPr>
          <w:trHeight w:val="397"/>
        </w:trPr>
        <w:tc>
          <w:tcPr>
            <w:tcW w:w="7513" w:type="dxa"/>
          </w:tcPr>
          <w:p w14:paraId="3EFCA029" w14:textId="50C00816" w:rsidR="0085747A" w:rsidRDefault="001F3C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CFC640" w14:textId="4EF55FC3" w:rsidR="0086681F" w:rsidRDefault="008668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42EB69" w14:textId="480AA8CE" w:rsidR="001F3C37" w:rsidRPr="001F3C37" w:rsidRDefault="001F3C37" w:rsidP="001F3C37">
            <w:pPr>
              <w:pStyle w:val="Akapitzlist"/>
              <w:numPr>
                <w:ilvl w:val="0"/>
                <w:numId w:val="5"/>
              </w:num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t xml:space="preserve">J. Półćwiartek, </w:t>
            </w:r>
            <w:r w:rsidRPr="001F3C37">
              <w:rPr>
                <w:i/>
                <w:iCs/>
              </w:rPr>
              <w:t>Z teorii regionu. Od regionu geograficznego i historycznego do regionu kulturowego</w:t>
            </w:r>
            <w:r>
              <w:t xml:space="preserve">, w: Z dziejów regionów Europy </w:t>
            </w:r>
            <w:r>
              <w:lastRenderedPageBreak/>
              <w:t xml:space="preserve">Środkowo-Wschodniej w XIX i XX w., red. M. Stolarczyk, J. </w:t>
            </w:r>
            <w:proofErr w:type="spellStart"/>
            <w:r>
              <w:t>Kuzicki</w:t>
            </w:r>
            <w:proofErr w:type="spellEnd"/>
            <w:r>
              <w:t xml:space="preserve">, P. Grata, Rzeszów 2008, s. 15-27. </w:t>
            </w:r>
          </w:p>
          <w:p w14:paraId="231DC819" w14:textId="0375D424" w:rsidR="00AB32E5" w:rsidRPr="001F3C37" w:rsidRDefault="001F3C37" w:rsidP="001F3C37">
            <w:pPr>
              <w:pStyle w:val="Akapitzlist"/>
              <w:numPr>
                <w:ilvl w:val="0"/>
                <w:numId w:val="5"/>
              </w:num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t xml:space="preserve">P. Gaweł, </w:t>
            </w:r>
            <w:r w:rsidRPr="001F3C37">
              <w:rPr>
                <w:i/>
                <w:iCs/>
              </w:rPr>
              <w:t>Szlaki dziedzictwa kulturowego. Teoria i praktyka zarządzania</w:t>
            </w:r>
            <w:r>
              <w:t>, Kraków 2011.</w:t>
            </w:r>
          </w:p>
          <w:p w14:paraId="209D8DFC" w14:textId="3DA49FAF" w:rsidR="001F3C37" w:rsidRPr="001F3C37" w:rsidRDefault="001F3C37" w:rsidP="001F3C37">
            <w:pPr>
              <w:pStyle w:val="Akapitzlist"/>
              <w:numPr>
                <w:ilvl w:val="0"/>
                <w:numId w:val="5"/>
              </w:numPr>
              <w:rPr>
                <w:rFonts w:ascii="Corbel" w:hAnsi="Corbel"/>
                <w:bCs/>
                <w:smallCaps/>
                <w:color w:val="000000"/>
                <w:szCs w:val="24"/>
              </w:rPr>
            </w:pPr>
            <w:r>
              <w:t xml:space="preserve">A. </w:t>
            </w:r>
            <w:proofErr w:type="spellStart"/>
            <w:r>
              <w:t>Mikos</w:t>
            </w:r>
            <w:proofErr w:type="spellEnd"/>
            <w:r>
              <w:t xml:space="preserve"> v. </w:t>
            </w:r>
            <w:proofErr w:type="spellStart"/>
            <w:r>
              <w:t>Rohrscheidt</w:t>
            </w:r>
            <w:proofErr w:type="spellEnd"/>
            <w:r>
              <w:t xml:space="preserve">, </w:t>
            </w:r>
            <w:r w:rsidRPr="001F3C37">
              <w:rPr>
                <w:i/>
                <w:iCs/>
              </w:rPr>
              <w:t>Kulturowe szlaki turystyczne - próba klasyfikacji oraz postulaty w zakresie ich tworzenia i funkcjonowania</w:t>
            </w:r>
            <w:r>
              <w:t>, „Turystyka kulturowa”, 2008, nr 2, s. 17-31.</w:t>
            </w:r>
          </w:p>
          <w:p w14:paraId="575CC514" w14:textId="181ED449" w:rsidR="001F3C37" w:rsidRPr="001F3C37" w:rsidRDefault="001F3C37" w:rsidP="001F3C37">
            <w:pPr>
              <w:pStyle w:val="Akapitzlist"/>
              <w:numPr>
                <w:ilvl w:val="0"/>
                <w:numId w:val="5"/>
              </w:numPr>
              <w:rPr>
                <w:rFonts w:ascii="Corbel" w:hAnsi="Corbel"/>
                <w:b/>
                <w:i/>
                <w:iCs/>
                <w:smallCaps/>
                <w:color w:val="000000"/>
                <w:szCs w:val="24"/>
              </w:rPr>
            </w:pPr>
            <w:proofErr w:type="spellStart"/>
            <w:r w:rsidRPr="001F3C37">
              <w:rPr>
                <w:bCs/>
                <w:smallCaps/>
                <w:color w:val="000000"/>
              </w:rPr>
              <w:t>Heri</w:t>
            </w:r>
            <w:r>
              <w:rPr>
                <w:bCs/>
                <w:smallCaps/>
                <w:color w:val="000000"/>
              </w:rPr>
              <w:t>to</w:t>
            </w:r>
            <w:proofErr w:type="spellEnd"/>
            <w:r w:rsidRPr="001F3C37">
              <w:rPr>
                <w:bCs/>
                <w:smallCaps/>
                <w:color w:val="000000"/>
              </w:rPr>
              <w:t xml:space="preserve"> nr. 29 </w:t>
            </w:r>
            <w:r w:rsidRPr="001F3C37">
              <w:rPr>
                <w:bCs/>
                <w:i/>
                <w:iCs/>
                <w:smallCaps/>
                <w:color w:val="000000"/>
              </w:rPr>
              <w:t>K</w:t>
            </w:r>
            <w:r w:rsidRPr="001F3C37">
              <w:rPr>
                <w:i/>
                <w:iCs/>
              </w:rPr>
              <w:t>łopotliwe dziedzictwo Europy Środkowej</w:t>
            </w:r>
          </w:p>
          <w:p w14:paraId="521341B2" w14:textId="1D016383" w:rsidR="001F3C37" w:rsidRPr="001F3C37" w:rsidRDefault="001F3C37" w:rsidP="001F3C37">
            <w:pPr>
              <w:pStyle w:val="Akapitzlist"/>
              <w:rPr>
                <w:rFonts w:ascii="Corbel" w:hAnsi="Corbel"/>
                <w:bCs/>
                <w:smallCaps/>
                <w:color w:val="000000"/>
                <w:szCs w:val="24"/>
              </w:rPr>
            </w:pPr>
          </w:p>
        </w:tc>
      </w:tr>
      <w:tr w:rsidR="0085747A" w:rsidRPr="009C54AE" w14:paraId="01F37935" w14:textId="77777777" w:rsidTr="0071620A">
        <w:trPr>
          <w:trHeight w:val="397"/>
        </w:trPr>
        <w:tc>
          <w:tcPr>
            <w:tcW w:w="7513" w:type="dxa"/>
          </w:tcPr>
          <w:p w14:paraId="7DF957D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2A98EAD" w14:textId="77777777" w:rsidR="00AB32E5" w:rsidRPr="001F3C37" w:rsidRDefault="001F3C37" w:rsidP="001F3C37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>
              <w:t xml:space="preserve">Orzechowska-Kowalska K., </w:t>
            </w:r>
            <w:r w:rsidRPr="001F3C37">
              <w:rPr>
                <w:i/>
                <w:iCs/>
              </w:rPr>
              <w:t>Europejskie Szlaki Kulturowe Rady Europy w Polsce</w:t>
            </w:r>
            <w:r>
              <w:t>, „Rozprawy Naukowe Akademii Wychowania Fizycznego we Wrocławiu”, 46(2014), s. 112-118.</w:t>
            </w:r>
          </w:p>
          <w:p w14:paraId="4C8E161F" w14:textId="0409A4B2" w:rsidR="001F3C37" w:rsidRPr="001F3C37" w:rsidRDefault="001F3C37" w:rsidP="001F3C37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>
              <w:t xml:space="preserve">Kamińska K., </w:t>
            </w:r>
            <w:r w:rsidRPr="001F3C37">
              <w:rPr>
                <w:i/>
                <w:iCs/>
              </w:rPr>
              <w:t xml:space="preserve">Szlak kulturowy – nowa strategia </w:t>
            </w:r>
            <w:r>
              <w:rPr>
                <w:i/>
                <w:iCs/>
              </w:rPr>
              <w:t>u</w:t>
            </w:r>
            <w:r w:rsidRPr="001F3C37">
              <w:rPr>
                <w:i/>
                <w:iCs/>
              </w:rPr>
              <w:t>obecniania przeszłości</w:t>
            </w:r>
            <w:r>
              <w:t xml:space="preserve">, „Zeszyty Naukowe </w:t>
            </w:r>
            <w:proofErr w:type="spellStart"/>
            <w:r>
              <w:t>Ostrołeckiego</w:t>
            </w:r>
            <w:proofErr w:type="spellEnd"/>
            <w:r>
              <w:t xml:space="preserve"> Towarzystwa Naukowego”, 27(2013), s. 319-329.</w:t>
            </w:r>
          </w:p>
        </w:tc>
      </w:tr>
    </w:tbl>
    <w:p w14:paraId="747DA6D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675F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98C99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E93DA" w14:textId="77777777" w:rsidR="008258C7" w:rsidRDefault="008258C7" w:rsidP="00C16ABF">
      <w:pPr>
        <w:spacing w:after="0" w:line="240" w:lineRule="auto"/>
      </w:pPr>
      <w:r>
        <w:separator/>
      </w:r>
    </w:p>
  </w:endnote>
  <w:endnote w:type="continuationSeparator" w:id="0">
    <w:p w14:paraId="5BB77B0F" w14:textId="77777777" w:rsidR="008258C7" w:rsidRDefault="008258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F29E5" w14:textId="77777777" w:rsidR="008258C7" w:rsidRDefault="008258C7" w:rsidP="00C16ABF">
      <w:pPr>
        <w:spacing w:after="0" w:line="240" w:lineRule="auto"/>
      </w:pPr>
      <w:r>
        <w:separator/>
      </w:r>
    </w:p>
  </w:footnote>
  <w:footnote w:type="continuationSeparator" w:id="0">
    <w:p w14:paraId="24BEB9A0" w14:textId="77777777" w:rsidR="008258C7" w:rsidRDefault="008258C7" w:rsidP="00C16ABF">
      <w:pPr>
        <w:spacing w:after="0" w:line="240" w:lineRule="auto"/>
      </w:pPr>
      <w:r>
        <w:continuationSeparator/>
      </w:r>
    </w:p>
  </w:footnote>
  <w:footnote w:id="1">
    <w:p w14:paraId="788499D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80464E"/>
    <w:multiLevelType w:val="hybridMultilevel"/>
    <w:tmpl w:val="55924CA8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34740"/>
    <w:multiLevelType w:val="hybridMultilevel"/>
    <w:tmpl w:val="6CEE3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460DC"/>
    <w:multiLevelType w:val="hybridMultilevel"/>
    <w:tmpl w:val="6AC0C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9B3698"/>
    <w:multiLevelType w:val="hybridMultilevel"/>
    <w:tmpl w:val="6320608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79366FDF"/>
    <w:multiLevelType w:val="hybridMultilevel"/>
    <w:tmpl w:val="D1E4D77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869877">
    <w:abstractNumId w:val="0"/>
  </w:num>
  <w:num w:numId="2" w16cid:durableId="652680004">
    <w:abstractNumId w:val="4"/>
  </w:num>
  <w:num w:numId="3" w16cid:durableId="1587884591">
    <w:abstractNumId w:val="1"/>
  </w:num>
  <w:num w:numId="4" w16cid:durableId="1043793374">
    <w:abstractNumId w:val="5"/>
  </w:num>
  <w:num w:numId="5" w16cid:durableId="835612263">
    <w:abstractNumId w:val="3"/>
  </w:num>
  <w:num w:numId="6" w16cid:durableId="68906217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032"/>
    <w:rsid w:val="000048FD"/>
    <w:rsid w:val="000077B4"/>
    <w:rsid w:val="00015B8F"/>
    <w:rsid w:val="00022ECE"/>
    <w:rsid w:val="000378C9"/>
    <w:rsid w:val="00042A51"/>
    <w:rsid w:val="00042D2E"/>
    <w:rsid w:val="00044C82"/>
    <w:rsid w:val="00046824"/>
    <w:rsid w:val="00070ED6"/>
    <w:rsid w:val="000742DC"/>
    <w:rsid w:val="00084C12"/>
    <w:rsid w:val="0009462C"/>
    <w:rsid w:val="00094B12"/>
    <w:rsid w:val="00096C46"/>
    <w:rsid w:val="000A153D"/>
    <w:rsid w:val="000A296F"/>
    <w:rsid w:val="000A2A28"/>
    <w:rsid w:val="000B192D"/>
    <w:rsid w:val="000B28EE"/>
    <w:rsid w:val="000B3E37"/>
    <w:rsid w:val="000D04B0"/>
    <w:rsid w:val="000D0D40"/>
    <w:rsid w:val="000D3FF5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24E2"/>
    <w:rsid w:val="001D657B"/>
    <w:rsid w:val="001D7B54"/>
    <w:rsid w:val="001E0209"/>
    <w:rsid w:val="001F2CA2"/>
    <w:rsid w:val="001F3C37"/>
    <w:rsid w:val="002144C0"/>
    <w:rsid w:val="0022477D"/>
    <w:rsid w:val="002278A9"/>
    <w:rsid w:val="002336F9"/>
    <w:rsid w:val="0024028F"/>
    <w:rsid w:val="00241A00"/>
    <w:rsid w:val="00244ABC"/>
    <w:rsid w:val="00281FF2"/>
    <w:rsid w:val="00284AEE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B14"/>
    <w:rsid w:val="003151C5"/>
    <w:rsid w:val="00316BA2"/>
    <w:rsid w:val="00323412"/>
    <w:rsid w:val="003334E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0FB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30C9"/>
    <w:rsid w:val="00445970"/>
    <w:rsid w:val="0045729E"/>
    <w:rsid w:val="00461EFC"/>
    <w:rsid w:val="004652C2"/>
    <w:rsid w:val="004706D1"/>
    <w:rsid w:val="00471326"/>
    <w:rsid w:val="00472687"/>
    <w:rsid w:val="0047598D"/>
    <w:rsid w:val="004829F7"/>
    <w:rsid w:val="004840FD"/>
    <w:rsid w:val="00490F7D"/>
    <w:rsid w:val="00491678"/>
    <w:rsid w:val="004968E2"/>
    <w:rsid w:val="004A3EEA"/>
    <w:rsid w:val="004A4D1F"/>
    <w:rsid w:val="004B21C7"/>
    <w:rsid w:val="004C7774"/>
    <w:rsid w:val="004D5282"/>
    <w:rsid w:val="004F1551"/>
    <w:rsid w:val="004F55A3"/>
    <w:rsid w:val="004F679B"/>
    <w:rsid w:val="0050496F"/>
    <w:rsid w:val="00513B6F"/>
    <w:rsid w:val="00517C63"/>
    <w:rsid w:val="00534CE8"/>
    <w:rsid w:val="005363C4"/>
    <w:rsid w:val="00536BDE"/>
    <w:rsid w:val="00543ACC"/>
    <w:rsid w:val="0055275F"/>
    <w:rsid w:val="0056696D"/>
    <w:rsid w:val="00566C28"/>
    <w:rsid w:val="0059484D"/>
    <w:rsid w:val="005A0855"/>
    <w:rsid w:val="005A3196"/>
    <w:rsid w:val="005C080F"/>
    <w:rsid w:val="005C55E5"/>
    <w:rsid w:val="005C696A"/>
    <w:rsid w:val="005E6E85"/>
    <w:rsid w:val="005F226E"/>
    <w:rsid w:val="005F31D2"/>
    <w:rsid w:val="005F3E1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58C7"/>
    <w:rsid w:val="00827BB2"/>
    <w:rsid w:val="008449B3"/>
    <w:rsid w:val="0085747A"/>
    <w:rsid w:val="008612CB"/>
    <w:rsid w:val="008623D3"/>
    <w:rsid w:val="0086681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566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A8B"/>
    <w:rsid w:val="00A83EFF"/>
    <w:rsid w:val="00A84C85"/>
    <w:rsid w:val="00A97DE1"/>
    <w:rsid w:val="00AB053C"/>
    <w:rsid w:val="00AB32E5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4717"/>
    <w:rsid w:val="00B607DB"/>
    <w:rsid w:val="00B66529"/>
    <w:rsid w:val="00B75946"/>
    <w:rsid w:val="00B8056E"/>
    <w:rsid w:val="00B819C8"/>
    <w:rsid w:val="00B82308"/>
    <w:rsid w:val="00B90885"/>
    <w:rsid w:val="00B95F56"/>
    <w:rsid w:val="00BB2C65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76D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3625"/>
    <w:rsid w:val="00CF78ED"/>
    <w:rsid w:val="00D02B25"/>
    <w:rsid w:val="00D02EBA"/>
    <w:rsid w:val="00D17C3C"/>
    <w:rsid w:val="00D26B2C"/>
    <w:rsid w:val="00D352C9"/>
    <w:rsid w:val="00D425B2"/>
    <w:rsid w:val="00D428D6"/>
    <w:rsid w:val="00D430E5"/>
    <w:rsid w:val="00D552B2"/>
    <w:rsid w:val="00D608D1"/>
    <w:rsid w:val="00D74119"/>
    <w:rsid w:val="00D8075B"/>
    <w:rsid w:val="00D8678B"/>
    <w:rsid w:val="00DA2114"/>
    <w:rsid w:val="00DB644B"/>
    <w:rsid w:val="00DD708D"/>
    <w:rsid w:val="00DE09C0"/>
    <w:rsid w:val="00DE4A14"/>
    <w:rsid w:val="00DF320D"/>
    <w:rsid w:val="00DF71C8"/>
    <w:rsid w:val="00E129B8"/>
    <w:rsid w:val="00E15247"/>
    <w:rsid w:val="00E21E7D"/>
    <w:rsid w:val="00E22FBC"/>
    <w:rsid w:val="00E24BF5"/>
    <w:rsid w:val="00E25338"/>
    <w:rsid w:val="00E40A47"/>
    <w:rsid w:val="00E51E44"/>
    <w:rsid w:val="00E52F6B"/>
    <w:rsid w:val="00E54AF4"/>
    <w:rsid w:val="00E63348"/>
    <w:rsid w:val="00E70A7E"/>
    <w:rsid w:val="00E77E88"/>
    <w:rsid w:val="00E8107D"/>
    <w:rsid w:val="00E938B3"/>
    <w:rsid w:val="00E960BB"/>
    <w:rsid w:val="00EA2074"/>
    <w:rsid w:val="00EA4832"/>
    <w:rsid w:val="00EA4E9D"/>
    <w:rsid w:val="00EC4899"/>
    <w:rsid w:val="00ED03AB"/>
    <w:rsid w:val="00ED32D2"/>
    <w:rsid w:val="00ED6288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555D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A91BB"/>
  <w15:docId w15:val="{E75E9789-6683-4CB3-910B-3323F0D9B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9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9D221-7A93-4F97-8115-6485DBDEB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C:\Users\User\Desktop\Szablon TNR.dotm</Template>
  <TotalTime>40</TotalTime>
  <Pages>4</Pages>
  <Words>784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Marcelina Jakimowicz</cp:lastModifiedBy>
  <cp:revision>11</cp:revision>
  <cp:lastPrinted>2019-02-06T12:12:00Z</cp:lastPrinted>
  <dcterms:created xsi:type="dcterms:W3CDTF">2021-09-27T08:41:00Z</dcterms:created>
  <dcterms:modified xsi:type="dcterms:W3CDTF">2022-12-01T11:54:00Z</dcterms:modified>
</cp:coreProperties>
</file>